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text" w:horzAnchor="margin" w:tblpY="-42"/>
        <w:tblW w:w="9888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8"/>
        <w:gridCol w:w="1561"/>
        <w:gridCol w:w="1545"/>
      </w:tblGrid>
      <w:tr w:rsidR="00C95940" w14:paraId="7E4E0489" w14:textId="77777777" w:rsidTr="00A3491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50CD62A" w14:textId="512B7774" w:rsidR="00C95940" w:rsidRDefault="00C95940" w:rsidP="001114D3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</w:t>
            </w:r>
            <w:r w:rsidRPr="00C95940">
              <w:rPr>
                <w:b/>
                <w:sz w:val="24"/>
                <w:szCs w:val="24"/>
              </w:rPr>
              <w:t xml:space="preserve">ALLEGATO </w:t>
            </w:r>
            <w:r w:rsidR="00EE3AA7">
              <w:rPr>
                <w:b/>
                <w:sz w:val="24"/>
                <w:szCs w:val="24"/>
              </w:rPr>
              <w:t>2</w:t>
            </w:r>
          </w:p>
          <w:p w14:paraId="7880BFE1" w14:textId="77777777" w:rsidR="00C95940" w:rsidRPr="00C95940" w:rsidRDefault="00C95940" w:rsidP="001114D3">
            <w:pPr>
              <w:rPr>
                <w:b/>
                <w:sz w:val="24"/>
                <w:szCs w:val="24"/>
              </w:rPr>
            </w:pPr>
          </w:p>
        </w:tc>
      </w:tr>
      <w:tr w:rsidR="00C95940" w14:paraId="49FA2303" w14:textId="77777777" w:rsidTr="00C959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3D8C" w14:textId="26D46824" w:rsidR="00C95940" w:rsidRDefault="00EE3AA7" w:rsidP="00C726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TABELLA</w:t>
            </w:r>
            <w:r w:rsidR="00C95940">
              <w:rPr>
                <w:b/>
                <w:sz w:val="24"/>
                <w:szCs w:val="24"/>
                <w:lang w:eastAsia="en-US"/>
              </w:rPr>
              <w:t xml:space="preserve"> DI VALUTAZIONE DEI TITOLI</w:t>
            </w:r>
            <w:r>
              <w:rPr>
                <w:b/>
                <w:sz w:val="24"/>
                <w:szCs w:val="24"/>
                <w:lang w:eastAsia="en-US"/>
              </w:rPr>
              <w:t xml:space="preserve"> ED ESPERIENZE PROFESSIONALI </w:t>
            </w:r>
            <w:r w:rsidR="00C95940">
              <w:rPr>
                <w:b/>
                <w:sz w:val="24"/>
                <w:szCs w:val="24"/>
                <w:lang w:eastAsia="en-US"/>
              </w:rPr>
              <w:t xml:space="preserve"> PER ESPERTI INTERNI</w:t>
            </w:r>
          </w:p>
        </w:tc>
      </w:tr>
      <w:tr w:rsidR="00947CDE" w14:paraId="47F3C2D6" w14:textId="77777777" w:rsidTr="00C959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0D5F" w14:textId="77777777" w:rsidR="00947CDE" w:rsidRDefault="00947CDE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95940" w:rsidRPr="00C95940" w14:paraId="715C31BA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676F6" w14:textId="77777777" w:rsidR="00C95940" w:rsidRPr="00B51C4A" w:rsidRDefault="00C95940" w:rsidP="001114D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EB8CC" w14:textId="250BA28A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446A6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0E4C" w14:textId="2E6AF618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</w:t>
            </w:r>
            <w:r w:rsidR="00EE3AA7">
              <w:rPr>
                <w:b/>
                <w:sz w:val="22"/>
                <w:szCs w:val="22"/>
                <w:lang w:eastAsia="en-US"/>
              </w:rPr>
              <w:t xml:space="preserve"> DS/</w:t>
            </w:r>
            <w:r w:rsidRPr="00B51C4A">
              <w:rPr>
                <w:b/>
                <w:sz w:val="22"/>
                <w:szCs w:val="22"/>
                <w:lang w:eastAsia="en-US"/>
              </w:rPr>
              <w:t xml:space="preserve"> Commissione</w:t>
            </w:r>
          </w:p>
        </w:tc>
      </w:tr>
      <w:tr w:rsidR="00C95940" w:rsidRPr="00C95940" w14:paraId="6936292C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8ECAEA5" w14:textId="77777777" w:rsidR="00C95940" w:rsidRPr="00832E83" w:rsidRDefault="00C95940" w:rsidP="001114D3">
            <w:pPr>
              <w:pStyle w:val="Paragrafoelenco"/>
              <w:snapToGrid w:val="0"/>
              <w:spacing w:line="276" w:lineRule="auto"/>
              <w:ind w:left="768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832E83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</w:t>
            </w:r>
          </w:p>
          <w:p w14:paraId="2AF4D65F" w14:textId="1DF4A0A8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0B9AE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00069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7877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5940" w:rsidRPr="00C95940" w14:paraId="4F9C7D7C" w14:textId="77777777" w:rsidTr="00C9594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662CF" w14:textId="506955D5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A1. LAUREA MAGISTRALE </w:t>
            </w:r>
          </w:p>
          <w:p w14:paraId="049999A3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7AE0D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CE62A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MAX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6B10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11B5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0B9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6BE60C3F" w14:textId="77777777" w:rsidTr="00C95940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6E6A6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B37A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3219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B832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5F7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D68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3C18B3C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70B09D" w14:textId="740EAFF5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A2. LAUREA TRIENNALE </w:t>
            </w:r>
          </w:p>
          <w:p w14:paraId="45347CA2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E2799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DCC5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04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54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CD1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FFDE80E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072B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A3. DIPLOMA DI ISTRUZIONE DI SECONDO GRADO </w:t>
            </w:r>
            <w:r w:rsidRPr="00B51C4A">
              <w:rPr>
                <w:bCs/>
                <w:sz w:val="22"/>
                <w:szCs w:val="22"/>
                <w:lang w:eastAsia="en-US"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A8828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2D7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EEC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E2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21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3076ECB9" w14:textId="77777777" w:rsidTr="00C95940">
        <w:trPr>
          <w:trHeight w:val="1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C14F0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   TITOLI POST LAUREA</w:t>
            </w:r>
          </w:p>
          <w:p w14:paraId="3C7C0957" w14:textId="4CC418A2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36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B36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D2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2C21817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6434F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B1. DOTTORATO DI RICERCA</w:t>
            </w:r>
          </w:p>
          <w:p w14:paraId="6850FE09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E8759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B204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FE1E71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586AFFA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AA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C2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395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09E59DE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B231CA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B2. MASTER DI I O II LIVELLO</w:t>
            </w:r>
          </w:p>
          <w:p w14:paraId="2D0DD9C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77A5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27CDEC92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96C0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8B19A29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066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E89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E6E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66B09E4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EA9DD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B3. CORSI DI PERFEZIONAMENTO ANNUALI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56B04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0ED7373F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F279A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04F363B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5D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6B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DF3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35298603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367193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353E2A78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CERTIFICAZIONI INFORMATICHE</w:t>
            </w:r>
          </w:p>
          <w:p w14:paraId="2CF003E1" w14:textId="19F1E342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ab/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190C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AF09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A3D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43488175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6F45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C1. COMPETENZE I.C.T. CERTIFICATE riconosciute dal M.I.M.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8598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74EEE15C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 punto</w:t>
            </w:r>
          </w:p>
          <w:p w14:paraId="0B488069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2E48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  <w:p w14:paraId="0DB60B9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6DC0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4837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39A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2ACD514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B4DA7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EEBF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E4216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A0F0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01D0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24C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2C2657CF" w14:textId="77777777" w:rsidTr="00C9594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B775FDE" w14:textId="6FA81DBC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lastRenderedPageBreak/>
              <w:t xml:space="preserve">ESPERIENZE PROFESSIONALI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5AE6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F73E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A61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575A1E0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746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14:paraId="5D960D0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</w:rPr>
            </w:pPr>
            <w:r w:rsidRPr="00B51C4A">
              <w:rPr>
                <w:b/>
                <w:sz w:val="22"/>
                <w:szCs w:val="22"/>
              </w:rPr>
              <w:t>D1. ESPERIENZE, COME ESPERTO, IN TEMATICHE INERENTI ALL’ARGOMENTO</w:t>
            </w:r>
          </w:p>
          <w:p w14:paraId="607DBAED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51C4A">
              <w:rPr>
                <w:b/>
                <w:sz w:val="22"/>
                <w:szCs w:val="22"/>
              </w:rPr>
              <w:t>DELLA SELEZIONE PRESSO SCUOLE STATALI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8EE9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5DE3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9AE4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FC7A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9CF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2084EC67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FF3E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14:paraId="10CCC38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51C4A">
              <w:rPr>
                <w:b/>
                <w:sz w:val="22"/>
                <w:szCs w:val="22"/>
              </w:rPr>
              <w:t>D2. ESPERIENZE, COME ESPERTO, IN TEMATICHE INERENTI ALL’ARGOMENTO DELLA SELEZIONE (SE NON COINCIDENTI CON QUELLI DEL PUNTO D1)</w:t>
            </w:r>
          </w:p>
          <w:p w14:paraId="1A76E1E0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40632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E925E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1F0B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C09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531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5349BDB7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DDF7F" w14:textId="72813333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D3.</w:t>
            </w:r>
            <w:r w:rsidR="004B10F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FORMATORE, INERENTI ALL’ARGOMENTO DELLA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3C7D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5EECC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6FFB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C259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925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59A4C5AA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FF277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D4. 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CORSISTA, INERENTI ALL’ARGOMENTO DELLA SELEZIONE</w:t>
            </w:r>
          </w:p>
          <w:p w14:paraId="4C05A9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25DAB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020B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4042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FB61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6DB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44C8B10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FE499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1934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AFE0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F3A96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7E9C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2B9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0DB689E" w14:textId="77777777" w:rsidTr="00C95940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F8ED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TOTALE    PUNTI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7F0D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FA2C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8B8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C495B4D" w14:textId="77777777" w:rsidR="00C95940" w:rsidRPr="00C95940" w:rsidRDefault="00C95940" w:rsidP="00C95940">
      <w:pPr>
        <w:rPr>
          <w:sz w:val="24"/>
          <w:szCs w:val="24"/>
        </w:rPr>
      </w:pPr>
    </w:p>
    <w:p w14:paraId="15407403" w14:textId="77777777" w:rsidR="00C95940" w:rsidRPr="00C95940" w:rsidRDefault="00C95940" w:rsidP="00C95940">
      <w:pPr>
        <w:rPr>
          <w:sz w:val="24"/>
          <w:szCs w:val="24"/>
        </w:rPr>
      </w:pPr>
    </w:p>
    <w:p w14:paraId="64AF652A" w14:textId="77777777" w:rsidR="00C95940" w:rsidRDefault="00C95940" w:rsidP="00C95940"/>
    <w:tbl>
      <w:tblPr>
        <w:tblpPr w:leftFromText="141" w:rightFromText="141" w:bottomFromText="160" w:vertAnchor="text" w:horzAnchor="margin" w:tblpY="-42"/>
        <w:tblW w:w="9888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8"/>
        <w:gridCol w:w="1561"/>
        <w:gridCol w:w="1545"/>
      </w:tblGrid>
      <w:tr w:rsidR="00C95940" w14:paraId="33C34108" w14:textId="77777777" w:rsidTr="00A34911"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431306B" w14:textId="119A39D9" w:rsidR="00C95940" w:rsidRDefault="00C95940" w:rsidP="001114D3">
            <w:pPr>
              <w:rPr>
                <w:b/>
                <w:sz w:val="24"/>
                <w:szCs w:val="24"/>
              </w:rPr>
            </w:pPr>
            <w:r w:rsidRPr="00C95940">
              <w:rPr>
                <w:b/>
                <w:sz w:val="24"/>
                <w:szCs w:val="24"/>
              </w:rPr>
              <w:lastRenderedPageBreak/>
              <w:t xml:space="preserve">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</w:p>
          <w:p w14:paraId="3E1B2E12" w14:textId="77777777" w:rsidR="00B51C4A" w:rsidRPr="00C95940" w:rsidRDefault="00B51C4A" w:rsidP="001114D3">
            <w:pPr>
              <w:rPr>
                <w:b/>
                <w:sz w:val="24"/>
                <w:szCs w:val="24"/>
              </w:rPr>
            </w:pPr>
          </w:p>
        </w:tc>
      </w:tr>
      <w:tr w:rsidR="00C95940" w14:paraId="0FC36240" w14:textId="77777777" w:rsidTr="00C95940"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EABD8" w14:textId="17CE997E" w:rsidR="00C95940" w:rsidRDefault="00EE3AA7" w:rsidP="00EE3AA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TABELLA DI VALUTAZIONE DEI TITOLI ED ESPERIENZE PROFESSIONALI  </w:t>
            </w:r>
            <w:r w:rsidR="00C95940">
              <w:rPr>
                <w:b/>
                <w:sz w:val="24"/>
                <w:szCs w:val="24"/>
                <w:lang w:eastAsia="en-US"/>
              </w:rPr>
              <w:t xml:space="preserve">PER TUTOR </w:t>
            </w:r>
          </w:p>
        </w:tc>
      </w:tr>
      <w:tr w:rsidR="00C95940" w:rsidRPr="00B51C4A" w14:paraId="20F6D851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CF090" w14:textId="77777777" w:rsidR="00C95940" w:rsidRPr="00B51C4A" w:rsidRDefault="00C95940" w:rsidP="001114D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5B0D0" w14:textId="4A674799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CCFA3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8345" w14:textId="259AB04B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</w:t>
            </w:r>
            <w:r w:rsidR="00EE3AA7">
              <w:rPr>
                <w:b/>
                <w:sz w:val="22"/>
                <w:szCs w:val="22"/>
                <w:lang w:eastAsia="en-US"/>
              </w:rPr>
              <w:t xml:space="preserve"> DS/</w:t>
            </w:r>
            <w:r w:rsidRPr="00B51C4A">
              <w:rPr>
                <w:b/>
                <w:sz w:val="22"/>
                <w:szCs w:val="22"/>
                <w:lang w:eastAsia="en-US"/>
              </w:rPr>
              <w:t>Commissione</w:t>
            </w:r>
          </w:p>
        </w:tc>
      </w:tr>
      <w:tr w:rsidR="00C95940" w:rsidRPr="00B51C4A" w14:paraId="5AE7D99E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8D564A2" w14:textId="77777777" w:rsidR="00C95940" w:rsidRPr="00B51C4A" w:rsidRDefault="00C95940" w:rsidP="001114D3">
            <w:pPr>
              <w:pStyle w:val="Paragrafoelenco"/>
              <w:snapToGrid w:val="0"/>
              <w:spacing w:line="276" w:lineRule="auto"/>
              <w:ind w:left="768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B51C4A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</w:t>
            </w:r>
          </w:p>
          <w:p w14:paraId="6D826015" w14:textId="1F89AF6F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CFF8A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418FE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832B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5940" w:rsidRPr="00B51C4A" w14:paraId="0E7424B3" w14:textId="77777777" w:rsidTr="00C959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469CE" w14:textId="61962CA1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A1. LAUREA MAGISTRALE </w:t>
            </w:r>
          </w:p>
          <w:p w14:paraId="57ABAA6C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5DFFA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E657E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MAX PUNTI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86D5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8536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E00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3822481" w14:textId="77777777" w:rsidTr="0084336B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08F91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06B6B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5B52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24A8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1852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9D8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5002411A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F2A82B" w14:textId="593AF521" w:rsidR="00C95940" w:rsidRPr="00B51C4A" w:rsidRDefault="00C95940" w:rsidP="004B10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A2. LAUREA TRIENNALE </w:t>
            </w:r>
            <w:r w:rsidRPr="00B51C4A">
              <w:rPr>
                <w:sz w:val="22"/>
                <w:szCs w:val="22"/>
                <w:lang w:eastAsia="en-US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A5794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C06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28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80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15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D3A000C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885745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A3. DIPLOMA DI ISTRUZIONE DI SECONDO GRADO </w:t>
            </w:r>
            <w:r w:rsidRPr="00B51C4A">
              <w:rPr>
                <w:bCs/>
                <w:sz w:val="22"/>
                <w:szCs w:val="22"/>
                <w:lang w:eastAsia="en-US"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896DB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3085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1EE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3C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72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49CD111E" w14:textId="77777777" w:rsidTr="00C95940">
        <w:trPr>
          <w:trHeight w:val="115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20BC0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   TITOLI POST LAUREA</w:t>
            </w:r>
          </w:p>
          <w:p w14:paraId="43D93EB7" w14:textId="001BEBCD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CFD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516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41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0AB13D4F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B168D2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B1. DOTTORATO DI RICERCA</w:t>
            </w:r>
          </w:p>
          <w:p w14:paraId="0B32088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E0A72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3845E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BD9D287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1E6E70B8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F71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82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02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0C700EE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89AF4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B2. MASTER DI I E II LIVELLO</w:t>
            </w:r>
          </w:p>
          <w:p w14:paraId="59161DBE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FF1E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5</w:t>
            </w:r>
          </w:p>
          <w:p w14:paraId="076F98F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AF23F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593C4A87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F9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31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BE3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3B37AC9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7B6AFA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B3. CORSI DI PERFEZIONAMENTO ANNUALI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3BB5B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7774A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5A8149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1D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5E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CF8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B51E2CD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477A692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3E1FF76C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CERTIFICAZIONI INFORMATICHE</w:t>
            </w:r>
          </w:p>
          <w:p w14:paraId="6B63BB4E" w14:textId="4A31CCF9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ab/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58DB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A21A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203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EB80E82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694A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C1. COMPETENZE I.C.T. CERTIFICATE riconosciute dal M.I.M.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F39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07FE326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 punto</w:t>
            </w:r>
          </w:p>
          <w:p w14:paraId="3DDFD8D5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E3E2F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5</w:t>
            </w:r>
          </w:p>
          <w:p w14:paraId="1EF4615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6753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C4E9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083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A001C4C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1539C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1855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4B272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E8B7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93C1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C22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08E80DE9" w14:textId="77777777" w:rsidTr="00C959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14A9BA6" w14:textId="73913A75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lastRenderedPageBreak/>
              <w:t xml:space="preserve">ESPERIENZE PROFESSIONALI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21BE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441D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547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31BB273A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A4B5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0DD9C63E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D1.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PRECEDENTI INCARICHI  NELLA SCUOLA INERENTI ALLA GESTIONE DI PROGETTI D’ISTITUTO O PROGETTI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6E660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0F76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ED32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7384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4BE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363A2028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CA0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71F42314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D2.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 xml:space="preserve">PRECEDENTI INCARICHI NELLA SCUOLA INERENTI ALLA GESTIONE DI GRUPPI DI LAVORO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29DE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015C3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F9CD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0335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ED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48C5F3B3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06A35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D3.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TUTOR, IN PROGETTI FINANZIATI DAL FONDO SOCIALE EUROPEO (PON-POR-PNRR ECC.)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75EA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60534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2770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C366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13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8A42637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2F6A3" w14:textId="673CA7FF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D4. 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</w:t>
            </w:r>
            <w:r w:rsidR="004B10F2">
              <w:rPr>
                <w:b/>
                <w:sz w:val="22"/>
                <w:szCs w:val="22"/>
                <w:lang w:eastAsia="en-US"/>
              </w:rPr>
              <w:t>C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ENTE CORSISTA,  IN TEMATICHE INERENTI ALL’ARGOMENTO DELLA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CB888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03A3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5E663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4235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272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5AFE7686" w14:textId="77777777" w:rsidTr="00C959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AC90C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TOTALE    PUNTI                                         100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FACA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E32B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7A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6F15EC83" w14:textId="77777777" w:rsidR="000D2F6B" w:rsidRPr="00B51C4A" w:rsidRDefault="000D2F6B">
      <w:pPr>
        <w:rPr>
          <w:sz w:val="22"/>
          <w:szCs w:val="22"/>
        </w:rPr>
      </w:pPr>
    </w:p>
    <w:sectPr w:rsidR="000D2F6B" w:rsidRPr="00B51C4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ABD70" w14:textId="77777777" w:rsidR="0004406C" w:rsidRDefault="0004406C" w:rsidP="00947CDE">
      <w:r>
        <w:separator/>
      </w:r>
    </w:p>
  </w:endnote>
  <w:endnote w:type="continuationSeparator" w:id="0">
    <w:p w14:paraId="58B4AF26" w14:textId="77777777" w:rsidR="0004406C" w:rsidRDefault="0004406C" w:rsidP="009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E69E7" w14:textId="77777777" w:rsidR="0004406C" w:rsidRDefault="0004406C" w:rsidP="00947CDE">
      <w:r>
        <w:separator/>
      </w:r>
    </w:p>
  </w:footnote>
  <w:footnote w:type="continuationSeparator" w:id="0">
    <w:p w14:paraId="3A3764A4" w14:textId="77777777" w:rsidR="0004406C" w:rsidRDefault="0004406C" w:rsidP="0094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FC06" w14:textId="50D358A1" w:rsidR="00947CDE" w:rsidRDefault="00EE3AA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C0F1B" wp14:editId="72AF357E">
          <wp:simplePos x="0" y="0"/>
          <wp:positionH relativeFrom="column">
            <wp:posOffset>0</wp:posOffset>
          </wp:positionH>
          <wp:positionV relativeFrom="paragraph">
            <wp:posOffset>-384810</wp:posOffset>
          </wp:positionV>
          <wp:extent cx="6157595" cy="676275"/>
          <wp:effectExtent l="0" t="0" r="0" b="9525"/>
          <wp:wrapNone/>
          <wp:docPr id="1620211096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211096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595" cy="676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8D5650B" w14:textId="57D2E621" w:rsidR="00947CDE" w:rsidRDefault="00947CDE">
    <w:pPr>
      <w:pStyle w:val="Intestazione"/>
    </w:pPr>
  </w:p>
  <w:p w14:paraId="0D92425F" w14:textId="70A691B1" w:rsidR="00947CDE" w:rsidRDefault="00947CDE">
    <w:pPr>
      <w:pStyle w:val="Intestazione"/>
    </w:pPr>
  </w:p>
  <w:p w14:paraId="39DDEAAD" w14:textId="77777777" w:rsidR="00EE3AA7" w:rsidRDefault="00EE3AA7" w:rsidP="00EE3AA7">
    <w:pPr>
      <w:spacing w:before="1"/>
      <w:ind w:left="100" w:right="412"/>
      <w:jc w:val="both"/>
    </w:pPr>
    <w:r>
      <w:t>Fondi Strutturali Europei – Programma Nazionale “Scuola e competenze” 2021-2027.</w:t>
    </w:r>
    <w:r>
      <w:rPr>
        <w:spacing w:val="1"/>
      </w:rPr>
      <w:t xml:space="preserve"> </w:t>
    </w:r>
    <w:r>
      <w:t>Priorità</w:t>
    </w:r>
    <w:r>
      <w:rPr>
        <w:spacing w:val="2"/>
      </w:rPr>
      <w:t xml:space="preserve"> </w:t>
    </w:r>
    <w:r>
      <w:t>01</w:t>
    </w:r>
    <w:r>
      <w:rPr>
        <w:spacing w:val="2"/>
      </w:rPr>
      <w:t xml:space="preserve"> </w:t>
    </w:r>
    <w:r>
      <w:t>–</w:t>
    </w:r>
    <w:r>
      <w:rPr>
        <w:spacing w:val="1"/>
      </w:rPr>
      <w:t xml:space="preserve"> </w:t>
    </w:r>
    <w:r>
      <w:t>Scuola</w:t>
    </w:r>
    <w:r>
      <w:rPr>
        <w:spacing w:val="3"/>
      </w:rPr>
      <w:t xml:space="preserve"> </w:t>
    </w:r>
    <w:r>
      <w:t>e</w:t>
    </w:r>
    <w:r>
      <w:rPr>
        <w:spacing w:val="2"/>
      </w:rPr>
      <w:t xml:space="preserve"> </w:t>
    </w:r>
    <w:r>
      <w:t>Competenze</w:t>
    </w:r>
    <w:r>
      <w:rPr>
        <w:spacing w:val="2"/>
      </w:rPr>
      <w:t xml:space="preserve"> </w:t>
    </w:r>
    <w:r>
      <w:t>(FSE+)</w:t>
    </w:r>
    <w:r>
      <w:rPr>
        <w:spacing w:val="2"/>
      </w:rPr>
      <w:t xml:space="preserve"> </w:t>
    </w:r>
    <w:r>
      <w:t>–</w:t>
    </w:r>
    <w:r>
      <w:rPr>
        <w:spacing w:val="9"/>
      </w:rPr>
      <w:t xml:space="preserve"> </w:t>
    </w:r>
    <w:r>
      <w:t>Fondo</w:t>
    </w:r>
    <w:r>
      <w:rPr>
        <w:spacing w:val="2"/>
      </w:rPr>
      <w:t xml:space="preserve"> </w:t>
    </w:r>
    <w:r>
      <w:t>Sociale</w:t>
    </w:r>
    <w:r>
      <w:rPr>
        <w:spacing w:val="2"/>
      </w:rPr>
      <w:t xml:space="preserve"> </w:t>
    </w:r>
    <w:r>
      <w:t>Europeo</w:t>
    </w:r>
    <w:r>
      <w:rPr>
        <w:spacing w:val="3"/>
      </w:rPr>
      <w:t xml:space="preserve"> </w:t>
    </w:r>
    <w:r>
      <w:t>Plus</w:t>
    </w:r>
    <w:r>
      <w:rPr>
        <w:spacing w:val="2"/>
      </w:rPr>
      <w:t xml:space="preserve"> </w:t>
    </w:r>
    <w:r>
      <w:t>–</w:t>
    </w:r>
    <w:r>
      <w:rPr>
        <w:spacing w:val="1"/>
      </w:rPr>
      <w:t xml:space="preserve"> </w:t>
    </w:r>
    <w:r>
      <w:t>Obiettivo</w:t>
    </w:r>
    <w:r>
      <w:rPr>
        <w:spacing w:val="1"/>
      </w:rPr>
      <w:t xml:space="preserve"> </w:t>
    </w:r>
    <w:r>
      <w:t>Specifico</w:t>
    </w:r>
    <w:r>
      <w:rPr>
        <w:spacing w:val="2"/>
      </w:rPr>
      <w:t xml:space="preserve"> </w:t>
    </w:r>
    <w:r>
      <w:t>ESO4.6</w:t>
    </w:r>
    <w:r>
      <w:rPr>
        <w:spacing w:val="1"/>
      </w:rPr>
      <w:t xml:space="preserve"> </w:t>
    </w:r>
    <w:r>
      <w:t>–</w:t>
    </w:r>
    <w:r>
      <w:rPr>
        <w:spacing w:val="2"/>
      </w:rPr>
      <w:t xml:space="preserve"> </w:t>
    </w:r>
    <w:r>
      <w:t>Azione</w:t>
    </w:r>
    <w:r>
      <w:rPr>
        <w:spacing w:val="2"/>
      </w:rPr>
      <w:t xml:space="preserve"> </w:t>
    </w:r>
    <w:r>
      <w:t>A4.A</w:t>
    </w:r>
    <w:r>
      <w:rPr>
        <w:spacing w:val="2"/>
      </w:rPr>
      <w:t xml:space="preserve"> </w:t>
    </w:r>
    <w:r>
      <w:t>–</w:t>
    </w:r>
    <w:r>
      <w:rPr>
        <w:spacing w:val="1"/>
      </w:rPr>
      <w:t xml:space="preserve"> </w:t>
    </w:r>
    <w:proofErr w:type="spellStart"/>
    <w:r>
      <w:t>Sottoazione</w:t>
    </w:r>
    <w:proofErr w:type="spellEnd"/>
    <w:r>
      <w:rPr>
        <w:spacing w:val="3"/>
      </w:rPr>
      <w:t xml:space="preserve"> </w:t>
    </w:r>
    <w:r>
      <w:t>ESO4.6.A4.A</w:t>
    </w:r>
    <w:r>
      <w:rPr>
        <w:spacing w:val="1"/>
      </w:rPr>
      <w:t xml:space="preserve"> </w:t>
    </w:r>
    <w:r>
      <w:t>–</w:t>
    </w:r>
    <w:r>
      <w:rPr>
        <w:spacing w:val="1"/>
      </w:rPr>
      <w:t xml:space="preserve"> </w:t>
    </w:r>
    <w:r>
      <w:t>Avviso</w:t>
    </w:r>
    <w:r>
      <w:rPr>
        <w:spacing w:val="2"/>
      </w:rPr>
      <w:t xml:space="preserve"> </w:t>
    </w:r>
    <w:r>
      <w:t>Prot.</w:t>
    </w:r>
    <w:r>
      <w:rPr>
        <w:spacing w:val="2"/>
      </w:rPr>
      <w:t xml:space="preserve"> </w:t>
    </w:r>
    <w:r>
      <w:t>59369,</w:t>
    </w:r>
    <w:r>
      <w:rPr>
        <w:spacing w:val="1"/>
      </w:rPr>
      <w:t xml:space="preserve"> </w:t>
    </w:r>
    <w:r>
      <w:t>19/04/2024, FSE+, Percorsi educativi e formativi per il potenziamento delle competenze,</w:t>
    </w:r>
    <w:r>
      <w:rPr>
        <w:spacing w:val="-57"/>
      </w:rPr>
      <w:t xml:space="preserve"> </w:t>
    </w:r>
    <w:r>
      <w:t>l’inclusione e la socialità nel periodo di sospensione estiva delle lezioni negli anni</w:t>
    </w:r>
    <w:r>
      <w:rPr>
        <w:spacing w:val="1"/>
      </w:rPr>
      <w:t xml:space="preserve"> </w:t>
    </w:r>
    <w:r>
      <w:t>scolastici 2023-2024 e 2024-2025 ,Fondo Sociale Europeo Plus</w:t>
    </w:r>
  </w:p>
  <w:p w14:paraId="1180CEC2" w14:textId="77777777" w:rsidR="00EE3AA7" w:rsidRDefault="00EE3AA7" w:rsidP="00EE3AA7">
    <w:pPr>
      <w:spacing w:before="1"/>
      <w:ind w:left="100" w:right="412"/>
      <w:jc w:val="both"/>
      <w:rPr>
        <w:b/>
        <w:sz w:val="24"/>
      </w:rPr>
    </w:pPr>
    <w:r>
      <w:rPr>
        <w:b/>
        <w:sz w:val="24"/>
      </w:rPr>
      <w:t>Codice</w:t>
    </w:r>
    <w:r>
      <w:rPr>
        <w:b/>
        <w:spacing w:val="-7"/>
        <w:sz w:val="24"/>
      </w:rPr>
      <w:t xml:space="preserve"> </w:t>
    </w:r>
    <w:r>
      <w:rPr>
        <w:b/>
        <w:sz w:val="24"/>
      </w:rPr>
      <w:t>Candidatura:</w:t>
    </w:r>
    <w:r>
      <w:rPr>
        <w:b/>
        <w:spacing w:val="-3"/>
        <w:sz w:val="24"/>
      </w:rPr>
      <w:t xml:space="preserve"> 3765</w:t>
    </w:r>
  </w:p>
  <w:p w14:paraId="1588AF23" w14:textId="77777777" w:rsidR="00EE3AA7" w:rsidRDefault="00EE3AA7" w:rsidP="00EE3AA7">
    <w:pPr>
      <w:ind w:left="100"/>
      <w:jc w:val="both"/>
      <w:rPr>
        <w:b/>
        <w:sz w:val="24"/>
      </w:rPr>
    </w:pPr>
    <w:r>
      <w:rPr>
        <w:b/>
        <w:sz w:val="24"/>
      </w:rPr>
      <w:t>Titolo</w:t>
    </w:r>
    <w:r>
      <w:rPr>
        <w:b/>
        <w:spacing w:val="-5"/>
        <w:sz w:val="24"/>
      </w:rPr>
      <w:t xml:space="preserve"> </w:t>
    </w:r>
    <w:r>
      <w:rPr>
        <w:b/>
        <w:sz w:val="24"/>
      </w:rPr>
      <w:t>Progetto:</w:t>
    </w:r>
    <w:r>
      <w:rPr>
        <w:b/>
        <w:spacing w:val="-4"/>
        <w:sz w:val="24"/>
      </w:rPr>
      <w:t xml:space="preserve"> </w:t>
    </w:r>
    <w:r>
      <w:rPr>
        <w:b/>
        <w:sz w:val="24"/>
      </w:rPr>
      <w:t>“</w:t>
    </w:r>
    <w:r w:rsidRPr="005036DB">
      <w:rPr>
        <w:b/>
        <w:sz w:val="24"/>
      </w:rPr>
      <w:t>Piano scuola Re-estate 2024 – 2025</w:t>
    </w:r>
    <w:r>
      <w:rPr>
        <w:b/>
        <w:spacing w:val="-10"/>
        <w:sz w:val="24"/>
      </w:rPr>
      <w:t>”</w:t>
    </w:r>
  </w:p>
  <w:p w14:paraId="37B39035" w14:textId="77777777" w:rsidR="00EE3AA7" w:rsidRDefault="00EE3AA7" w:rsidP="00EE3AA7">
    <w:pPr>
      <w:ind w:left="100"/>
      <w:jc w:val="both"/>
      <w:rPr>
        <w:b/>
        <w:sz w:val="24"/>
      </w:rPr>
    </w:pPr>
    <w:r>
      <w:rPr>
        <w:b/>
        <w:sz w:val="24"/>
      </w:rPr>
      <w:t>CUP:</w:t>
    </w:r>
    <w:r>
      <w:rPr>
        <w:b/>
        <w:spacing w:val="-3"/>
        <w:sz w:val="24"/>
      </w:rPr>
      <w:t xml:space="preserve"> </w:t>
    </w:r>
    <w:r w:rsidRPr="005036DB">
      <w:rPr>
        <w:b/>
        <w:sz w:val="24"/>
      </w:rPr>
      <w:t>D84D24002620007</w:t>
    </w:r>
  </w:p>
  <w:p w14:paraId="7EB00775" w14:textId="77777777" w:rsidR="00EE3AA7" w:rsidRDefault="00EE3AA7" w:rsidP="00EE3AA7">
    <w:pPr>
      <w:widowControl w:val="0"/>
      <w:suppressAutoHyphens/>
      <w:autoSpaceDE w:val="0"/>
      <w:spacing w:line="276" w:lineRule="auto"/>
      <w:rPr>
        <w:rFonts w:asciiTheme="minorHAnsi" w:eastAsiaTheme="minorEastAsia" w:hAnsiTheme="minorHAnsi" w:cstheme="minorHAnsi"/>
        <w:b/>
        <w:sz w:val="22"/>
        <w:szCs w:val="22"/>
        <w:u w:val="single"/>
        <w:lang w:eastAsia="ar-SA"/>
      </w:rPr>
    </w:pPr>
  </w:p>
  <w:p w14:paraId="421B1B46" w14:textId="475B866B" w:rsidR="00EE3AA7" w:rsidRPr="0033060B" w:rsidRDefault="00EE3AA7" w:rsidP="00EE3AA7">
    <w:pPr>
      <w:widowControl w:val="0"/>
      <w:suppressAutoHyphens/>
      <w:autoSpaceDE w:val="0"/>
      <w:spacing w:line="360" w:lineRule="auto"/>
      <w:rPr>
        <w:rFonts w:eastAsiaTheme="minorEastAsia"/>
        <w:b/>
        <w:sz w:val="24"/>
        <w:szCs w:val="24"/>
      </w:rPr>
    </w:pPr>
    <w:r w:rsidRPr="0033060B">
      <w:rPr>
        <w:rFonts w:eastAsiaTheme="minorEastAsia"/>
        <w:b/>
        <w:sz w:val="24"/>
        <w:szCs w:val="24"/>
        <w:lang w:eastAsia="ar-SA"/>
      </w:rPr>
      <w:t xml:space="preserve">ALLEGATO </w:t>
    </w:r>
    <w:r>
      <w:rPr>
        <w:rFonts w:eastAsiaTheme="minorEastAsia"/>
        <w:b/>
        <w:sz w:val="24"/>
        <w:szCs w:val="24"/>
        <w:lang w:eastAsia="ar-SA"/>
      </w:rPr>
      <w:t>2</w:t>
    </w:r>
    <w:r w:rsidRPr="0033060B">
      <w:rPr>
        <w:rFonts w:eastAsiaTheme="minorEastAsia"/>
        <w:sz w:val="24"/>
        <w:szCs w:val="24"/>
        <w:lang w:eastAsia="ar-SA"/>
      </w:rPr>
      <w:t xml:space="preserve"> </w:t>
    </w:r>
    <w:r>
      <w:rPr>
        <w:rFonts w:eastAsiaTheme="minorEastAsia"/>
        <w:b/>
        <w:bCs/>
        <w:sz w:val="24"/>
        <w:szCs w:val="24"/>
        <w:lang w:eastAsia="ar-SA"/>
      </w:rPr>
      <w:t xml:space="preserve">Tabella di valutazione dei titoli ed esperienze professionali </w:t>
    </w:r>
    <w:r>
      <w:rPr>
        <w:rFonts w:eastAsiaTheme="minorEastAsia"/>
        <w:b/>
        <w:sz w:val="24"/>
        <w:szCs w:val="24"/>
        <w:lang w:eastAsia="ar-SA"/>
      </w:rPr>
      <w:t xml:space="preserve"> Esperti e Tutor di cui all’Avviso di selezione prot. 5937 del 30/07/2024</w:t>
    </w:r>
  </w:p>
  <w:p w14:paraId="3F08F527" w14:textId="77777777" w:rsidR="00947CDE" w:rsidRDefault="00947CDE">
    <w:pPr>
      <w:pStyle w:val="Intestazione"/>
    </w:pPr>
  </w:p>
  <w:p w14:paraId="55B1AD50" w14:textId="77777777" w:rsidR="00947CDE" w:rsidRDefault="00947CDE">
    <w:pPr>
      <w:pStyle w:val="Intestazione"/>
    </w:pPr>
  </w:p>
  <w:p w14:paraId="1C52AF3B" w14:textId="77777777" w:rsidR="00947CDE" w:rsidRDefault="00947C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8E"/>
    <w:rsid w:val="0004406C"/>
    <w:rsid w:val="000C0FC5"/>
    <w:rsid w:val="000D2F6B"/>
    <w:rsid w:val="001145A5"/>
    <w:rsid w:val="001F1AD8"/>
    <w:rsid w:val="003454EB"/>
    <w:rsid w:val="004B10F2"/>
    <w:rsid w:val="004D6678"/>
    <w:rsid w:val="005B7E8E"/>
    <w:rsid w:val="005C0EC2"/>
    <w:rsid w:val="007636B9"/>
    <w:rsid w:val="00832E83"/>
    <w:rsid w:val="0084336B"/>
    <w:rsid w:val="0091124B"/>
    <w:rsid w:val="00947CDE"/>
    <w:rsid w:val="00A052F0"/>
    <w:rsid w:val="00A34911"/>
    <w:rsid w:val="00A701F4"/>
    <w:rsid w:val="00B51C4A"/>
    <w:rsid w:val="00C7268A"/>
    <w:rsid w:val="00C95654"/>
    <w:rsid w:val="00C95940"/>
    <w:rsid w:val="00CC3E49"/>
    <w:rsid w:val="00D061E1"/>
    <w:rsid w:val="00DA51F0"/>
    <w:rsid w:val="00DC0B90"/>
    <w:rsid w:val="00DD471E"/>
    <w:rsid w:val="00ED5A99"/>
    <w:rsid w:val="00EE3AA7"/>
    <w:rsid w:val="00F4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A46E"/>
  <w15:chartTrackingRefBased/>
  <w15:docId w15:val="{9049EF94-E705-48F8-AB47-E0FA1B1C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C95940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C95940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47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C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7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CD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DSGA</cp:lastModifiedBy>
  <cp:revision>11</cp:revision>
  <dcterms:created xsi:type="dcterms:W3CDTF">2024-05-17T18:22:00Z</dcterms:created>
  <dcterms:modified xsi:type="dcterms:W3CDTF">2024-07-30T10:32:00Z</dcterms:modified>
</cp:coreProperties>
</file>